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70C0"/>
  <w:body>
    <w:p w:rsidR="004C0F71" w:rsidRPr="000B548C" w:rsidRDefault="004C0F71" w:rsidP="00EF1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7FD02"/>
          <w:szCs w:val="21"/>
          <w:lang w:eastAsia="ru-RU"/>
        </w:rPr>
      </w:pPr>
      <w:r w:rsidRPr="000B548C">
        <w:rPr>
          <w:rFonts w:ascii="Times New Roman" w:eastAsia="Times New Roman" w:hAnsi="Times New Roman" w:cs="Times New Roman"/>
          <w:b/>
          <w:bCs/>
          <w:color w:val="27FD02"/>
          <w:szCs w:val="21"/>
          <w:lang w:eastAsia="ru-RU"/>
        </w:rPr>
        <w:t>КОГО ЗАПРЕЩЕНО ПРИВЛЕКАТЬ К СВЕРХУРОЧНОЙ РАБОТЕ?</w:t>
      </w:r>
    </w:p>
    <w:p w:rsidR="005C20A6" w:rsidRDefault="00EF1316" w:rsidP="00EF1316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</w:pPr>
      <w:r>
        <w:rPr>
          <w:noProof/>
          <w:color w:val="FFFFFF" w:themeColor="background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3359" behindDoc="1" locked="0" layoutInCell="1" allowOverlap="1" wp14:anchorId="50905CD3" wp14:editId="4D45EF95">
                <wp:simplePos x="0" y="0"/>
                <wp:positionH relativeFrom="column">
                  <wp:posOffset>-391674</wp:posOffset>
                </wp:positionH>
                <wp:positionV relativeFrom="paragraph">
                  <wp:posOffset>2572556</wp:posOffset>
                </wp:positionV>
                <wp:extent cx="7648754" cy="238955"/>
                <wp:effectExtent l="9208" t="16192" r="18732" b="18733"/>
                <wp:wrapNone/>
                <wp:docPr id="582464382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648754" cy="238955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71019"/>
                          </a:srgb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790258D" id="Прямоугольник 8" o:spid="_x0000_s1026" style="position:absolute;margin-left:-30.85pt;margin-top:202.55pt;width:602.25pt;height:18.8pt;rotation:90;z-index:-251653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" fillcolor="#92d050" strokecolor="#92d050" strokeweight="1.5pt">
                <v:fill opacity="46517f"/>
                <v:stroke endcap="round"/>
              </v:rect>
            </w:pict>
          </mc:Fallback>
        </mc:AlternateContent>
      </w:r>
      <w:r>
        <w:rPr>
          <w:noProof/>
          <w:color w:val="FFFFFF" w:themeColor="background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D1E9D19" wp14:editId="0A7DA2D3">
                <wp:simplePos x="0" y="0"/>
                <wp:positionH relativeFrom="column">
                  <wp:posOffset>-741521</wp:posOffset>
                </wp:positionH>
                <wp:positionV relativeFrom="paragraph">
                  <wp:posOffset>2372300</wp:posOffset>
                </wp:positionV>
                <wp:extent cx="8244713" cy="146073"/>
                <wp:effectExtent l="48578" t="2222" r="46672" b="97473"/>
                <wp:wrapNone/>
                <wp:docPr id="852982113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244713" cy="146073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48583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1005AAA" id="Прямоугольник 8" o:spid="_x0000_s1026" style="position:absolute;margin-left:-58.4pt;margin-top:186.8pt;width:649.2pt;height:11.5pt;rotation:9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" fillcolor="#00b050" stroked="f" strokeweight="1.5pt">
                <v:fill opacity="31868f"/>
                <v:stroke endcap="round"/>
                <v:shadow on="t" color="black" offset="0,4pt"/>
              </v:rect>
            </w:pict>
          </mc:Fallback>
        </mc:AlternateContent>
      </w:r>
      <w:r w:rsidRPr="00EF1316"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  <w:t xml:space="preserve">Не допускается привлечение к сверхурочной работе </w:t>
      </w:r>
      <w:r w:rsidRPr="00EF1316">
        <w:rPr>
          <w:rFonts w:ascii="Times New Roman" w:eastAsia="Times New Roman" w:hAnsi="Times New Roman" w:cs="Times New Roman"/>
          <w:b/>
          <w:bCs/>
          <w:color w:val="FFFFFF" w:themeColor="background1"/>
          <w:szCs w:val="21"/>
          <w:lang w:eastAsia="ru-RU"/>
        </w:rPr>
        <w:t>беременных женщин, работников в возрасте до восемнадцати лет</w:t>
      </w:r>
      <w:r w:rsidRPr="00EF1316"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  <w:t>в</w:t>
      </w:r>
      <w:r w:rsidRPr="00EF1316"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  <w:t xml:space="preserve"> период действия </w:t>
      </w:r>
      <w:r w:rsidRPr="00EF1316">
        <w:rPr>
          <w:rFonts w:ascii="Times New Roman" w:eastAsia="Times New Roman" w:hAnsi="Times New Roman" w:cs="Times New Roman"/>
          <w:b/>
          <w:bCs/>
          <w:color w:val="FFFFFF" w:themeColor="background1"/>
          <w:szCs w:val="21"/>
          <w:lang w:eastAsia="ru-RU"/>
        </w:rPr>
        <w:t>ученического дого</w:t>
      </w:r>
      <w:r w:rsidRPr="00EF1316"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  <w:t xml:space="preserve">вора, направляться в служебные командировки, не связанные с ученичеством. Привлечение к сверхурочной работе </w:t>
      </w:r>
      <w:r w:rsidRPr="00EF1316">
        <w:rPr>
          <w:rFonts w:ascii="Times New Roman" w:eastAsia="Times New Roman" w:hAnsi="Times New Roman" w:cs="Times New Roman"/>
          <w:b/>
          <w:bCs/>
          <w:color w:val="FFFFFF" w:themeColor="background1"/>
          <w:szCs w:val="21"/>
          <w:lang w:eastAsia="ru-RU"/>
        </w:rPr>
        <w:t>инвалидов</w:t>
      </w:r>
      <w:r w:rsidRPr="00EF1316"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  <w:t>, женщин, имеющих детей в возрасте до трех лет, матерей и отцов, воспитывающих без супруга (супруги) детей в возрасте до четырнадцати лет, опекунов детей указанного возраста, родителя, имеющего ребенка в возрасте до четырнадцати лет, в случае, если другой родитель работает вахтовым методом, а также работников, имеющих трех и более детей в возрасте до восемнадцати лет, в период до достижения младшим из детей возраста четырнадцати лет допускается только с их письменного согласия и при условии, если это не запрещено им по состоянию здоровья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 При этом указанные работники должны быть в письменной форме ознакомлены со своим правом отказаться от сверхурочной работы.</w:t>
      </w:r>
    </w:p>
    <w:p w:rsidR="004C0F71" w:rsidRDefault="00EF1316" w:rsidP="004C0F7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FFFF" w:themeColor="background1"/>
          <w:szCs w:val="21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127761</wp:posOffset>
            </wp:positionH>
            <wp:positionV relativeFrom="paragraph">
              <wp:posOffset>50409</wp:posOffset>
            </wp:positionV>
            <wp:extent cx="2705100" cy="1962067"/>
            <wp:effectExtent l="0" t="0" r="0" b="0"/>
            <wp:wrapNone/>
            <wp:docPr id="14961310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31064" name="Рисунок 149613106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87" b="12808"/>
                    <a:stretch/>
                  </pic:blipFill>
                  <pic:spPr bwMode="auto">
                    <a:xfrm>
                      <a:off x="0" y="0"/>
                      <a:ext cx="2705100" cy="196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F71" w:rsidRDefault="004C0F71" w:rsidP="004C0F7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</w:pPr>
    </w:p>
    <w:p w:rsidR="004C0F71" w:rsidRDefault="004C0F71" w:rsidP="004C0F7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</w:pPr>
    </w:p>
    <w:p w:rsidR="004C0F71" w:rsidRDefault="004C0F71" w:rsidP="004C0F7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</w:pPr>
    </w:p>
    <w:p w:rsidR="000B548C" w:rsidRDefault="00EF1316" w:rsidP="004C0F7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27FD02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FFFF" w:themeColor="background1"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383834</wp:posOffset>
            </wp:positionH>
            <wp:positionV relativeFrom="paragraph">
              <wp:posOffset>-173941</wp:posOffset>
            </wp:positionV>
            <wp:extent cx="2492564" cy="3256915"/>
            <wp:effectExtent l="0" t="0" r="0" b="0"/>
            <wp:wrapNone/>
            <wp:docPr id="14031541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54165" name="Рисунок 14031541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564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2B7" w:rsidRPr="004C0F71">
        <w:rPr>
          <w:b/>
          <w:bCs/>
          <w:noProof/>
          <w:color w:val="27FD0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36B1BC" wp14:editId="484D38D6">
                <wp:simplePos x="0" y="0"/>
                <wp:positionH relativeFrom="column">
                  <wp:posOffset>3160395</wp:posOffset>
                </wp:positionH>
                <wp:positionV relativeFrom="paragraph">
                  <wp:posOffset>414655</wp:posOffset>
                </wp:positionV>
                <wp:extent cx="3643630" cy="2849880"/>
                <wp:effectExtent l="0" t="0" r="0" b="0"/>
                <wp:wrapSquare wrapText="bothSides"/>
                <wp:docPr id="23303152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630" cy="284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C0F71" w:rsidRPr="004C0F71" w:rsidRDefault="004C0F71" w:rsidP="004C0F71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C0F71" w:rsidRPr="004C0F71" w:rsidRDefault="004C0F71" w:rsidP="004C0F71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F7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СВЕРХУРОЧНАЯ РАБОТА</w:t>
                            </w:r>
                          </w:p>
                          <w:p w:rsidR="004C0F71" w:rsidRPr="004C0F71" w:rsidRDefault="004C0F71" w:rsidP="004C0F71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F7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Что нужно знать?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736B1B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48.85pt;margin-top:32.65pt;width:286.9pt;height:22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" filled="f" stroked="f">
                <v:textbox>
                  <w:txbxContent>
                    <w:p w:rsidR="004C0F71" w:rsidRPr="004C0F71" w:rsidRDefault="004C0F71" w:rsidP="004C0F71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C0F71" w:rsidRPr="004C0F71" w:rsidRDefault="004C0F71" w:rsidP="004C0F71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56"/>
                          <w:szCs w:val="56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0F7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56"/>
                          <w:szCs w:val="56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СВЕРХУРОЧНАЯ РАБОТА</w:t>
                      </w:r>
                    </w:p>
                    <w:p w:rsidR="004C0F71" w:rsidRPr="004C0F71" w:rsidRDefault="004C0F71" w:rsidP="004C0F71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0F7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56"/>
                          <w:szCs w:val="56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Что нужно знать?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548C" w:rsidRDefault="000B548C" w:rsidP="004C0F7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27FD02"/>
          <w:szCs w:val="21"/>
          <w:lang w:eastAsia="ru-RU"/>
        </w:rPr>
      </w:pPr>
    </w:p>
    <w:p w:rsidR="000B548C" w:rsidRDefault="000B548C" w:rsidP="004C0F7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27FD02"/>
          <w:szCs w:val="21"/>
          <w:lang w:eastAsia="ru-RU"/>
        </w:rPr>
      </w:pPr>
    </w:p>
    <w:p w:rsidR="000B548C" w:rsidRDefault="000B548C" w:rsidP="004C0F7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27FD02"/>
          <w:szCs w:val="21"/>
          <w:lang w:eastAsia="ru-RU"/>
        </w:rPr>
      </w:pPr>
    </w:p>
    <w:p w:rsidR="000B548C" w:rsidRDefault="000B548C" w:rsidP="004C0F7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27FD02"/>
          <w:szCs w:val="21"/>
          <w:lang w:eastAsia="ru-RU"/>
        </w:rPr>
      </w:pPr>
    </w:p>
    <w:p w:rsidR="000B548C" w:rsidRDefault="000B548C" w:rsidP="004C0F7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27FD02"/>
          <w:szCs w:val="21"/>
          <w:lang w:eastAsia="ru-RU"/>
        </w:rPr>
      </w:pPr>
    </w:p>
    <w:p w:rsidR="000B548C" w:rsidRDefault="000B548C" w:rsidP="004C0F7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27FD02"/>
          <w:szCs w:val="21"/>
          <w:lang w:eastAsia="ru-RU"/>
        </w:rPr>
      </w:pPr>
    </w:p>
    <w:p w:rsidR="000B548C" w:rsidRDefault="000B548C" w:rsidP="004C0F7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27FD02"/>
          <w:szCs w:val="21"/>
          <w:lang w:eastAsia="ru-RU"/>
        </w:rPr>
      </w:pPr>
    </w:p>
    <w:p w:rsidR="000B548C" w:rsidRDefault="000B548C" w:rsidP="000B548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27FD02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268605</wp:posOffset>
            </wp:positionV>
            <wp:extent cx="3416300" cy="3416300"/>
            <wp:effectExtent l="0" t="0" r="0" b="0"/>
            <wp:wrapNone/>
            <wp:docPr id="16611276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27642" name="Рисунок 16611276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3416300"/>
                    </a:xfrm>
                    <a:prstGeom prst="rect">
                      <a:avLst/>
                    </a:prstGeom>
                    <a:effectLst>
                      <a:softEdge rad="42066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F71" w:rsidRPr="004C0F71" w:rsidRDefault="004C0F71" w:rsidP="00EF1316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bCs/>
          <w:color w:val="27FD02"/>
          <w:szCs w:val="21"/>
          <w:lang w:eastAsia="ru-RU"/>
        </w:rPr>
      </w:pPr>
      <w:r w:rsidRPr="004C0F71">
        <w:rPr>
          <w:rFonts w:ascii="Times New Roman" w:eastAsia="Times New Roman" w:hAnsi="Times New Roman" w:cs="Times New Roman"/>
          <w:b/>
          <w:bCs/>
          <w:color w:val="27FD02"/>
          <w:szCs w:val="21"/>
          <w:lang w:eastAsia="ru-RU"/>
        </w:rPr>
        <w:t>ГДЕ П</w:t>
      </w:r>
      <w:r w:rsidR="00EF1316">
        <w:rPr>
          <w:rFonts w:ascii="Times New Roman" w:eastAsia="Times New Roman" w:hAnsi="Times New Roman" w:cs="Times New Roman"/>
          <w:b/>
          <w:bCs/>
          <w:color w:val="27FD02"/>
          <w:szCs w:val="21"/>
          <w:lang w:eastAsia="ru-RU"/>
        </w:rPr>
        <w:t>Р</w:t>
      </w:r>
      <w:r w:rsidRPr="004C0F71">
        <w:rPr>
          <w:rFonts w:ascii="Times New Roman" w:eastAsia="Times New Roman" w:hAnsi="Times New Roman" w:cs="Times New Roman"/>
          <w:b/>
          <w:bCs/>
          <w:color w:val="27FD02"/>
          <w:szCs w:val="21"/>
          <w:lang w:eastAsia="ru-RU"/>
        </w:rPr>
        <w:t>ОЧИТАТЬ</w:t>
      </w:r>
      <w:r>
        <w:rPr>
          <w:rFonts w:ascii="Times New Roman" w:eastAsia="Times New Roman" w:hAnsi="Times New Roman" w:cs="Times New Roman"/>
          <w:b/>
          <w:bCs/>
          <w:color w:val="27FD02"/>
          <w:szCs w:val="21"/>
          <w:lang w:eastAsia="ru-RU"/>
        </w:rPr>
        <w:t>?</w:t>
      </w:r>
    </w:p>
    <w:p w:rsidR="004C0F71" w:rsidRDefault="004C0F71" w:rsidP="00EF1316">
      <w:pPr>
        <w:pStyle w:val="ad"/>
        <w:numPr>
          <w:ilvl w:val="0"/>
          <w:numId w:val="2"/>
        </w:numPr>
        <w:spacing w:after="0"/>
        <w:ind w:left="426" w:firstLine="283"/>
        <w:jc w:val="both"/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</w:pPr>
      <w:r w:rsidRPr="004C0F71"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  <w:t>статьи 99, 152, 259, 348.8 Трудового кодекса Российской Федерации:</w:t>
      </w:r>
    </w:p>
    <w:p w:rsidR="000B548C" w:rsidRDefault="004C0F71" w:rsidP="00EF1316">
      <w:pPr>
        <w:pStyle w:val="ad"/>
        <w:numPr>
          <w:ilvl w:val="0"/>
          <w:numId w:val="2"/>
        </w:numPr>
        <w:spacing w:after="0"/>
        <w:ind w:left="426" w:firstLine="283"/>
        <w:jc w:val="both"/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</w:pPr>
      <w:r w:rsidRPr="004C0F71"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  <w:t>Постановление Правительства РФ от</w:t>
      </w:r>
      <w:r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  <w:t xml:space="preserve"> </w:t>
      </w:r>
      <w:r w:rsidRPr="004C0F71"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  <w:t xml:space="preserve">28.04.2007 N. 252 «Об утверждении перечня профессий и должностей творческих работни-ков средств массовой информации, организаций кинематографии, теле- и </w:t>
      </w:r>
      <w:proofErr w:type="spellStart"/>
      <w:r w:rsidRPr="004C0F71"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  <w:t>видеосьемочных</w:t>
      </w:r>
      <w:proofErr w:type="spellEnd"/>
      <w:r w:rsidRPr="004C0F71"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  <w:t xml:space="preserve"> коллективов, театров, театральных и концертных организаций, цирков и иных лиц, участвующих в создании и (или) исполнении (экспонировании) произведений, особенности трудовой деятельности которых установлены Трудовым кодексом Российской Федерации».</w:t>
      </w:r>
    </w:p>
    <w:p w:rsidR="00EF1316" w:rsidRPr="00EF1316" w:rsidRDefault="00EF1316" w:rsidP="00CA7861">
      <w:pPr>
        <w:pStyle w:val="ad"/>
        <w:spacing w:after="0"/>
        <w:ind w:left="709" w:firstLine="0"/>
        <w:jc w:val="both"/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</w:pPr>
    </w:p>
    <w:p w:rsidR="004C0F71" w:rsidRPr="000B548C" w:rsidRDefault="004C0F71" w:rsidP="000B548C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FFFFFF" w:themeColor="background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5915025</wp:posOffset>
            </wp:positionV>
            <wp:extent cx="1903095" cy="871855"/>
            <wp:effectExtent l="0" t="0" r="1905" b="4445"/>
            <wp:wrapNone/>
            <wp:docPr id="137281294" name="Рисунок 5" descr="Российские железные дороги (РЖ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сийские железные дороги (РЖД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48C" w:rsidRDefault="003412B7">
      <w:pPr>
        <w:spacing w:after="200" w:line="276" w:lineRule="auto"/>
        <w:rPr>
          <w:rFonts w:ascii="Times New Roman" w:eastAsia="Times New Roman" w:hAnsi="Times New Roman" w:cs="Times New Roman"/>
          <w:color w:val="FFFFFF" w:themeColor="background1"/>
          <w:sz w:val="20"/>
          <w:szCs w:val="20"/>
          <w:lang w:eastAsia="ru-RU"/>
        </w:rPr>
      </w:pPr>
      <w:r>
        <w:rPr>
          <w:b/>
          <w:bCs/>
          <w:noProof/>
          <w:color w:val="27FD0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-462915</wp:posOffset>
                </wp:positionV>
                <wp:extent cx="3416300" cy="342900"/>
                <wp:effectExtent l="0" t="0" r="0" b="0"/>
                <wp:wrapNone/>
                <wp:docPr id="2008066593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12B7" w:rsidRPr="003412B7" w:rsidRDefault="00E13DEA" w:rsidP="003412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00"/>
                                <w:sz w:val="22"/>
                                <w:szCs w:val="24"/>
                              </w:rPr>
                              <w:t xml:space="preserve">Златоустовская </w:t>
                            </w:r>
                            <w:r w:rsidR="003412B7" w:rsidRPr="003412B7">
                              <w:rPr>
                                <w:rFonts w:ascii="Times New Roman" w:hAnsi="Times New Roman" w:cs="Times New Roman"/>
                                <w:color w:val="FFFF00"/>
                                <w:sz w:val="22"/>
                                <w:szCs w:val="24"/>
                              </w:rPr>
                              <w:t>транспортная прокуратура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margin-left:-14.8pt;margin-top:-36.45pt;width:269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" filled="f" stroked="f" strokeweight=".5pt">
                <v:textbox>
                  <w:txbxContent>
                    <w:p w:rsidR="003412B7" w:rsidRPr="003412B7" w:rsidRDefault="00E13DEA" w:rsidP="003412B7">
                      <w:pPr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00"/>
                          <w:sz w:val="22"/>
                          <w:szCs w:val="24"/>
                        </w:rPr>
                        <w:t xml:space="preserve">Златоустовская </w:t>
                      </w:r>
                      <w:r w:rsidR="003412B7" w:rsidRPr="003412B7">
                        <w:rPr>
                          <w:rFonts w:ascii="Times New Roman" w:hAnsi="Times New Roman" w:cs="Times New Roman"/>
                          <w:color w:val="FFFF00"/>
                          <w:sz w:val="22"/>
                          <w:szCs w:val="24"/>
                        </w:rPr>
                        <w:t>транспортная прокуратура</w:t>
                      </w:r>
                    </w:p>
                  </w:txbxContent>
                </v:textbox>
              </v:shape>
            </w:pict>
          </mc:Fallback>
        </mc:AlternateContent>
      </w:r>
      <w:r w:rsidRPr="004C0F71">
        <w:rPr>
          <w:b/>
          <w:bCs/>
          <w:noProof/>
          <w:color w:val="27FD02"/>
          <w:lang w:eastAsia="ru-RU"/>
        </w:rPr>
        <w:drawing>
          <wp:anchor distT="0" distB="0" distL="114300" distR="114300" simplePos="0" relativeHeight="251669504" behindDoc="0" locked="0" layoutInCell="1" allowOverlap="1" wp14:anchorId="70A397D9" wp14:editId="4F05443C">
            <wp:simplePos x="0" y="0"/>
            <wp:positionH relativeFrom="column">
              <wp:posOffset>870585</wp:posOffset>
            </wp:positionH>
            <wp:positionV relativeFrom="paragraph">
              <wp:posOffset>-185420</wp:posOffset>
            </wp:positionV>
            <wp:extent cx="1350645" cy="1435100"/>
            <wp:effectExtent l="0" t="0" r="0" b="0"/>
            <wp:wrapNone/>
            <wp:docPr id="320013005" name="Рисунок 320013005" descr="Флаг прокуратуры Российской Федераци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лаг прокуратуры Российской Федераци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48C">
        <w:rPr>
          <w:rFonts w:ascii="Times New Roman" w:eastAsia="Times New Roman" w:hAnsi="Times New Roman" w:cs="Times New Roman"/>
          <w:color w:val="FFFFFF" w:themeColor="background1"/>
          <w:sz w:val="20"/>
          <w:szCs w:val="20"/>
          <w:lang w:eastAsia="ru-RU"/>
        </w:rPr>
        <w:br w:type="page"/>
      </w:r>
    </w:p>
    <w:p w:rsidR="00AC7BB0" w:rsidRPr="00AC7BB0" w:rsidRDefault="00AC7BB0" w:rsidP="00AC7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AC7BB0">
        <w:rPr>
          <w:sz w:val="24"/>
          <w:szCs w:val="24"/>
        </w:rPr>
        <w:lastRenderedPageBreak/>
        <w:t xml:space="preserve"> </w:t>
      </w:r>
      <w:r w:rsidRPr="00AC7BB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В соответствии со ст. 152 ТК РФ сверхурочная работа </w:t>
      </w:r>
      <w:r w:rsidRPr="00AC7BB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 xml:space="preserve">оплачивается за первые два часа работы </w:t>
      </w:r>
      <w:r w:rsidRPr="00AC7BB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не менее чем в полуторном размере, за последние часы - не менее чем в двойном размере. Конкретные размеры оплаты за сверхурочную работу могут определяться коллективным договором, локальным нормативным актом или трудовым договором.</w:t>
      </w:r>
    </w:p>
    <w:p w:rsidR="00AC7BB0" w:rsidRPr="00AC7BB0" w:rsidRDefault="00AC7BB0" w:rsidP="00AC7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</w:p>
    <w:p w:rsidR="00AC7BB0" w:rsidRDefault="00AC7BB0" w:rsidP="00AC7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AC7BB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По желанию работника сверхурочная работа вместо повышения оплаты может </w:t>
      </w:r>
      <w:r w:rsidRPr="00AC7BB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компенсироваться предоставлением дополнительного времени отдыха</w:t>
      </w:r>
      <w:r w:rsidRPr="00AC7BB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, но не менее времени, отработанного сверхурочно. При этом если работодатель в нарушении требований трудового законодательства привлекал работника к сверхурочной работе большей продолжительностью, чем допускают вышеуказанные нормы, это не отменяет необходимости оплатить ее в соответствии с требованиями ст. 152 ТК РФ.</w:t>
      </w:r>
    </w:p>
    <w:p w:rsidR="00386F73" w:rsidRPr="00386F73" w:rsidRDefault="00780E9A" w:rsidP="00AC7B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</w:pPr>
      <w:r w:rsidRPr="00386F73">
        <w:rPr>
          <w:rFonts w:ascii="Times New Roman" w:eastAsia="Times New Roman" w:hAnsi="Times New Roman" w:cs="Times New Roman"/>
          <w:noProof/>
          <w:color w:val="1C3B70" w:themeColor="accent2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-669851</wp:posOffset>
                </wp:positionH>
                <wp:positionV relativeFrom="paragraph">
                  <wp:posOffset>141723</wp:posOffset>
                </wp:positionV>
                <wp:extent cx="3853815" cy="1515583"/>
                <wp:effectExtent l="0" t="0" r="0" b="0"/>
                <wp:wrapNone/>
                <wp:docPr id="95984283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3815" cy="1515583"/>
                        </a:xfrm>
                        <a:prstGeom prst="rect">
                          <a:avLst/>
                        </a:prstGeom>
                        <a:solidFill>
                          <a:srgbClr val="44A8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7E6CB2F" id="Прямоугольник 2" o:spid="_x0000_s1026" style="position:absolute;margin-left:-52.75pt;margin-top:11.15pt;width:303.45pt;height:119.3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" fillcolor="#44a85f" stroked="f" strokeweight="1.5pt">
                <v:stroke endcap="round"/>
              </v:rect>
            </w:pict>
          </mc:Fallback>
        </mc:AlternateContent>
      </w:r>
      <w:r w:rsidR="00386F73" w:rsidRPr="00386F73">
        <w:rPr>
          <w:noProof/>
          <w:color w:val="1C3B70" w:themeColor="accent2" w:themeShade="8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3040912</wp:posOffset>
            </wp:positionH>
            <wp:positionV relativeFrom="paragraph">
              <wp:posOffset>141723</wp:posOffset>
            </wp:positionV>
            <wp:extent cx="4641850" cy="1515583"/>
            <wp:effectExtent l="0" t="0" r="0" b="0"/>
            <wp:wrapNone/>
            <wp:docPr id="1799488224" name="Рисунок 1" descr="Красногорская городская прокуратура разъясняет, в каких случаях работник  может быть привлечён к сверхурочной работе без его согла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ногорская городская прокуратура разъясняет, в каких случаях работник  может быть привлечён к сверхурочной работе без его соглас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2" b="32082"/>
                    <a:stretch/>
                  </pic:blipFill>
                  <pic:spPr bwMode="auto">
                    <a:xfrm>
                      <a:off x="0" y="0"/>
                      <a:ext cx="4653802" cy="151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F73" w:rsidRDefault="00411AD5" w:rsidP="00AC7BB0">
      <w:pPr>
        <w:pStyle w:val="a3"/>
        <w:spacing w:line="240" w:lineRule="auto"/>
        <w:jc w:val="both"/>
        <w:rPr>
          <w:color w:val="FFFFFF" w:themeColor="background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2E3F60" wp14:editId="7C420BEE">
                <wp:simplePos x="0" y="0"/>
                <wp:positionH relativeFrom="column">
                  <wp:posOffset>-83820</wp:posOffset>
                </wp:positionH>
                <wp:positionV relativeFrom="paragraph">
                  <wp:posOffset>3175</wp:posOffset>
                </wp:positionV>
                <wp:extent cx="3207385" cy="1350010"/>
                <wp:effectExtent l="0" t="0" r="0" b="0"/>
                <wp:wrapNone/>
                <wp:docPr id="85519967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35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1AD5" w:rsidRPr="00386F73" w:rsidRDefault="00411AD5" w:rsidP="00411AD5">
                            <w:pPr>
                              <w:spacing w:after="0" w:line="240" w:lineRule="auto"/>
                              <w:jc w:val="center"/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ПРИ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НАЛИЧИИ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ФАКТОВ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НАРУШЕНИЯ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ТРУДОВОГО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ЗАКОНОДАТЕЛЬСТВА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ГРАЖДАНИН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ВПРАВЕ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ОБРАТИТЬСЯ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ГОСУДАРСТВЕННУЮ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ИНСПЕКЦИЮ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ТРУДА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ПРОКУРАТУРУ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ИЛИ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СУД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ЗА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ЗАЩИТОЙ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НАРУШЕННЫХ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86F73"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ПРАВ</w:t>
                            </w:r>
                            <w:r w:rsidRPr="00386F73">
                              <w:rPr>
                                <w:rFonts w:ascii="Abadi MT Condensed Light" w:eastAsia="Times New Roman" w:hAnsi="Abadi MT Condensed Light" w:cstheme="minorHAns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411AD5" w:rsidRDefault="00411AD5" w:rsidP="00411A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F2E3F60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8" type="#_x0000_t202" style="position:absolute;left:0;text-align:left;margin-left:-6.6pt;margin-top:.25pt;width:252.55pt;height:106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" filled="f" stroked="f" strokeweight=".5pt">
                <v:textbox>
                  <w:txbxContent>
                    <w:p w:rsidR="00411AD5" w:rsidRPr="00386F73" w:rsidRDefault="00411AD5" w:rsidP="00411AD5">
                      <w:pPr>
                        <w:spacing w:after="0" w:line="240" w:lineRule="auto"/>
                        <w:jc w:val="center"/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</w:pP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ПРИ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НАЛИЧИИ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ФАКТОВ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НАРУШЕНИЯ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ТРУДОВОГО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ЗАКОНОДАТЕЛЬСТВА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ГРАЖДАНИН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ВПРАВЕ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ОБРАТИТЬСЯ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В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ГОСУДАРСТВЕННУЮ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ИНСПЕКЦИЮ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ТРУДА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ПРОКУРАТУРУ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ИЛИ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СУД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ЗА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ЗАЩИТОЙ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НАРУШЕННЫХ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86F73"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ПРАВ</w:t>
                      </w:r>
                      <w:r w:rsidRPr="00386F73">
                        <w:rPr>
                          <w:rFonts w:ascii="Abadi MT Condensed Light" w:eastAsia="Times New Roman" w:hAnsi="Abadi MT Condensed Light" w:cstheme="minorHAns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411AD5" w:rsidRDefault="00411AD5" w:rsidP="00411AD5"/>
                  </w:txbxContent>
                </v:textbox>
              </v:shape>
            </w:pict>
          </mc:Fallback>
        </mc:AlternateContent>
      </w:r>
    </w:p>
    <w:p w:rsidR="00EF1316" w:rsidRPr="00AC7BB0" w:rsidRDefault="00EF1316" w:rsidP="00AC7BB0">
      <w:pPr>
        <w:pStyle w:val="a3"/>
        <w:spacing w:line="240" w:lineRule="auto"/>
        <w:jc w:val="both"/>
        <w:rPr>
          <w:color w:val="FFFFFF" w:themeColor="background1"/>
          <w:sz w:val="28"/>
          <w:szCs w:val="28"/>
        </w:rPr>
      </w:pPr>
      <w:r w:rsidRPr="00AC7BB0">
        <w:rPr>
          <w:color w:val="FFFFFF" w:themeColor="background1"/>
          <w:sz w:val="28"/>
          <w:szCs w:val="28"/>
        </w:rPr>
        <w:t xml:space="preserve">Согласно статье 99 Трудового кодекса Российской Федерации </w:t>
      </w:r>
    </w:p>
    <w:p w:rsidR="00EF1316" w:rsidRPr="00AC7BB0" w:rsidRDefault="00EF1316" w:rsidP="00AC7BB0">
      <w:pPr>
        <w:pStyle w:val="a3"/>
        <w:spacing w:line="240" w:lineRule="auto"/>
        <w:jc w:val="center"/>
        <w:rPr>
          <w:color w:val="27FD02"/>
          <w:sz w:val="28"/>
          <w:szCs w:val="28"/>
        </w:rPr>
      </w:pPr>
      <w:r w:rsidRPr="00AC7BB0">
        <w:rPr>
          <w:color w:val="27FD02"/>
          <w:sz w:val="28"/>
          <w:szCs w:val="28"/>
        </w:rPr>
        <w:t>СВЕРХУРОЧНОЙ РАБОТА</w:t>
      </w:r>
    </w:p>
    <w:p w:rsidR="000B548C" w:rsidRPr="00AC7BB0" w:rsidRDefault="00EF1316" w:rsidP="00AC7BB0">
      <w:pPr>
        <w:pStyle w:val="a3"/>
        <w:spacing w:line="240" w:lineRule="auto"/>
        <w:jc w:val="both"/>
        <w:rPr>
          <w:color w:val="FFFFFF" w:themeColor="background1"/>
          <w:sz w:val="28"/>
          <w:szCs w:val="28"/>
        </w:rPr>
      </w:pPr>
      <w:r w:rsidRPr="00AC7BB0">
        <w:rPr>
          <w:color w:val="FFFFFF" w:themeColor="background1"/>
          <w:sz w:val="28"/>
          <w:szCs w:val="28"/>
        </w:rPr>
        <w:t xml:space="preserve"> – это выполняемая работником по инициативе работодателя за пределами установленной для работника продолжительности рабочего времени: ежедневной работы (смены), а при суммированном учете рабочего времени - сверх нормального числа рабочих часов за учетный период. Продолжительность сверхурочной работы не должна превышать для каждого работника 4 часа в течение двух дней подряд и 120 часов в год.</w:t>
      </w:r>
    </w:p>
    <w:p w:rsidR="000B548C" w:rsidRPr="00AC7BB0" w:rsidRDefault="00AC7BB0" w:rsidP="00AC7BB0">
      <w:pPr>
        <w:pStyle w:val="a3"/>
        <w:jc w:val="both"/>
        <w:rPr>
          <w:color w:val="27FD02"/>
          <w:sz w:val="28"/>
          <w:szCs w:val="28"/>
        </w:rPr>
      </w:pPr>
      <w:r w:rsidRPr="00AC7BB0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29844</wp:posOffset>
            </wp:positionH>
            <wp:positionV relativeFrom="paragraph">
              <wp:posOffset>187960</wp:posOffset>
            </wp:positionV>
            <wp:extent cx="3019425" cy="1280160"/>
            <wp:effectExtent l="0" t="0" r="9525" b="0"/>
            <wp:wrapNone/>
            <wp:docPr id="9723974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97431" name="Рисунок 97239743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1" b="36052"/>
                    <a:stretch/>
                  </pic:blipFill>
                  <pic:spPr bwMode="auto">
                    <a:xfrm>
                      <a:off x="0" y="0"/>
                      <a:ext cx="301942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48C" w:rsidRPr="00AC7BB0" w:rsidRDefault="000B548C" w:rsidP="00AC7BB0">
      <w:pPr>
        <w:pStyle w:val="a3"/>
        <w:jc w:val="both"/>
        <w:rPr>
          <w:color w:val="27FD02"/>
          <w:sz w:val="28"/>
          <w:szCs w:val="28"/>
        </w:rPr>
      </w:pPr>
    </w:p>
    <w:p w:rsidR="00AC7BB0" w:rsidRPr="00AC7BB0" w:rsidRDefault="00AC7BB0" w:rsidP="00AC7BB0">
      <w:pPr>
        <w:pStyle w:val="a3"/>
        <w:jc w:val="both"/>
        <w:rPr>
          <w:color w:val="27FD02"/>
          <w:sz w:val="28"/>
          <w:szCs w:val="28"/>
        </w:rPr>
      </w:pPr>
    </w:p>
    <w:p w:rsidR="00AC7BB0" w:rsidRPr="00AC7BB0" w:rsidRDefault="00AC7BB0" w:rsidP="00AC7BB0">
      <w:pPr>
        <w:pStyle w:val="a3"/>
        <w:jc w:val="both"/>
        <w:rPr>
          <w:color w:val="FFFFFF" w:themeColor="background1"/>
          <w:sz w:val="28"/>
          <w:szCs w:val="28"/>
        </w:rPr>
      </w:pPr>
    </w:p>
    <w:p w:rsidR="00AC7BB0" w:rsidRDefault="00386F73" w:rsidP="00AC7BB0">
      <w:pPr>
        <w:pStyle w:val="a3"/>
        <w:jc w:val="both"/>
        <w:rPr>
          <w:color w:val="FFFFFF" w:themeColor="background1"/>
          <w:sz w:val="28"/>
          <w:szCs w:val="28"/>
        </w:rPr>
      </w:pPr>
      <w:r w:rsidRPr="00386F73">
        <w:rPr>
          <w:noProof/>
          <w:color w:val="1C3B70" w:themeColor="accen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3" behindDoc="1" locked="0" layoutInCell="1" allowOverlap="1" wp14:anchorId="438B7978" wp14:editId="58BFD9B8">
                <wp:simplePos x="0" y="0"/>
                <wp:positionH relativeFrom="column">
                  <wp:posOffset>1920065</wp:posOffset>
                </wp:positionH>
                <wp:positionV relativeFrom="paragraph">
                  <wp:posOffset>206244</wp:posOffset>
                </wp:positionV>
                <wp:extent cx="4908891" cy="1520715"/>
                <wp:effectExtent l="0" t="0" r="6350" b="3810"/>
                <wp:wrapNone/>
                <wp:docPr id="2093125778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891" cy="1520715"/>
                        </a:xfrm>
                        <a:prstGeom prst="rect">
                          <a:avLst/>
                        </a:prstGeom>
                        <a:solidFill>
                          <a:srgbClr val="B1E59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25C8850" id="Прямоугольник 2" o:spid="_x0000_s1026" style="position:absolute;margin-left:151.2pt;margin-top:16.25pt;width:386.55pt;height:119.75pt;z-index:-251639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" fillcolor="#b1e59a" stroked="f" strokeweight="1.5pt">
                <v:stroke endcap="round"/>
              </v:rect>
            </w:pict>
          </mc:Fallback>
        </mc:AlternateContent>
      </w:r>
    </w:p>
    <w:p w:rsidR="00AC7BB0" w:rsidRDefault="002C0A47" w:rsidP="00AC7BB0">
      <w:pPr>
        <w:pStyle w:val="a3"/>
        <w:jc w:val="both"/>
        <w:rPr>
          <w:color w:val="FFFFFF" w:themeColor="background1"/>
          <w:sz w:val="28"/>
          <w:szCs w:val="28"/>
        </w:rPr>
      </w:pPr>
      <w:r w:rsidRPr="00386F73">
        <w:rPr>
          <w:noProof/>
          <w:color w:val="1C3B70" w:themeColor="accen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AEC1728" wp14:editId="5E41473A">
                <wp:simplePos x="0" y="0"/>
                <wp:positionH relativeFrom="column">
                  <wp:posOffset>2009710</wp:posOffset>
                </wp:positionH>
                <wp:positionV relativeFrom="paragraph">
                  <wp:posOffset>85090</wp:posOffset>
                </wp:positionV>
                <wp:extent cx="2081090" cy="928028"/>
                <wp:effectExtent l="0" t="0" r="1905" b="0"/>
                <wp:wrapNone/>
                <wp:docPr id="186982794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090" cy="928028"/>
                        </a:xfrm>
                        <a:prstGeom prst="rect">
                          <a:avLst/>
                        </a:prstGeom>
                        <a:solidFill>
                          <a:srgbClr val="B1E59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C0791D4" id="Прямоугольник 2" o:spid="_x0000_s1026" style="position:absolute;margin-left:158.25pt;margin-top:6.7pt;width:163.85pt;height:73.0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" fillcolor="#b1e59a" stroked="f" strokeweight="1.5pt">
                <v:stroke endcap="round"/>
              </v:rect>
            </w:pict>
          </mc:Fallback>
        </mc:AlternateContent>
      </w:r>
    </w:p>
    <w:p w:rsidR="00AC7BB0" w:rsidRPr="00AC7BB0" w:rsidRDefault="00AC7BB0" w:rsidP="00AC7BB0">
      <w:pPr>
        <w:pStyle w:val="a3"/>
        <w:jc w:val="both"/>
        <w:rPr>
          <w:color w:val="FFFFFF" w:themeColor="background1"/>
          <w:sz w:val="28"/>
          <w:szCs w:val="28"/>
        </w:rPr>
      </w:pPr>
      <w:r w:rsidRPr="00AC7BB0">
        <w:rPr>
          <w:color w:val="FFFFFF" w:themeColor="background1"/>
          <w:sz w:val="28"/>
          <w:szCs w:val="28"/>
        </w:rPr>
        <w:t>При этом законодатель устанавливает обязательное правило в отношении категорий работников, которые не могут быть привлечены к сверхурочной работе: они должны быть ознакомлены со своим правом отказаться от сверхурочной работы в письменной форме под подпись.</w:t>
      </w:r>
    </w:p>
    <w:p w:rsidR="00AC7BB0" w:rsidRPr="00AC7BB0" w:rsidRDefault="00AC7BB0" w:rsidP="00AC7BB0">
      <w:pPr>
        <w:pStyle w:val="a3"/>
        <w:jc w:val="both"/>
        <w:rPr>
          <w:color w:val="FFFFFF" w:themeColor="background1"/>
          <w:sz w:val="28"/>
          <w:szCs w:val="28"/>
        </w:rPr>
      </w:pPr>
      <w:r w:rsidRPr="00AC7BB0">
        <w:rPr>
          <w:color w:val="FFFFFF" w:themeColor="background1"/>
          <w:sz w:val="28"/>
          <w:szCs w:val="28"/>
        </w:rPr>
        <w:t>Продолжительность сверхурочной работы не должна превышать для каждого работника 4 часов в течение двух дней подряд и 120 часов в год.</w:t>
      </w:r>
    </w:p>
    <w:p w:rsidR="005C20A6" w:rsidRDefault="00AC7BB0" w:rsidP="00AC7BB0">
      <w:pPr>
        <w:pStyle w:val="a3"/>
        <w:jc w:val="both"/>
        <w:rPr>
          <w:color w:val="FFFFFF" w:themeColor="background1"/>
          <w:sz w:val="28"/>
          <w:szCs w:val="28"/>
        </w:rPr>
      </w:pPr>
      <w:r w:rsidRPr="00AC7BB0">
        <w:rPr>
          <w:color w:val="FFFFFF" w:themeColor="background1"/>
          <w:sz w:val="28"/>
          <w:szCs w:val="28"/>
        </w:rPr>
        <w:t>Не является сверхурочной работой сверх установленной продолжительности рабочего времени для лиц с ненормированным рабочим днем и работников, работающих по совместительству, а также при работе в режиме гибкого рабочего времени.</w:t>
      </w:r>
    </w:p>
    <w:p w:rsidR="00386F73" w:rsidRDefault="00386F73" w:rsidP="00AC7BB0">
      <w:pPr>
        <w:spacing w:after="0" w:line="240" w:lineRule="auto"/>
        <w:jc w:val="both"/>
      </w:pPr>
    </w:p>
    <w:p w:rsidR="00EB5C77" w:rsidRDefault="00EB5C77" w:rsidP="00AC7BB0">
      <w:pPr>
        <w:spacing w:after="0" w:line="240" w:lineRule="auto"/>
        <w:jc w:val="both"/>
      </w:pPr>
    </w:p>
    <w:p w:rsidR="00386F73" w:rsidRDefault="00386F73" w:rsidP="00AC7BB0">
      <w:pPr>
        <w:spacing w:after="0" w:line="240" w:lineRule="auto"/>
        <w:jc w:val="both"/>
      </w:pPr>
    </w:p>
    <w:p w:rsidR="00386F73" w:rsidRDefault="00386F73" w:rsidP="00AC7BB0">
      <w:pPr>
        <w:spacing w:after="0" w:line="240" w:lineRule="auto"/>
        <w:jc w:val="both"/>
      </w:pPr>
    </w:p>
    <w:p w:rsidR="00386F73" w:rsidRDefault="00CA7861" w:rsidP="00AC7BB0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EA5A0A" wp14:editId="1B8D0C86">
                <wp:simplePos x="0" y="0"/>
                <wp:positionH relativeFrom="margin">
                  <wp:posOffset>6800850</wp:posOffset>
                </wp:positionH>
                <wp:positionV relativeFrom="paragraph">
                  <wp:posOffset>130175</wp:posOffset>
                </wp:positionV>
                <wp:extent cx="3162300" cy="1104900"/>
                <wp:effectExtent l="0" t="0" r="0" b="0"/>
                <wp:wrapNone/>
                <wp:docPr id="2092727190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E9A" w:rsidRPr="005F008E" w:rsidRDefault="00E13DEA" w:rsidP="00E13DEA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Златоустовская транспортная</w:t>
                            </w:r>
                            <w:r w:rsidR="00780E9A" w:rsidRPr="00780E9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прокуратура  г</w:t>
                            </w:r>
                            <w:r w:rsidR="00780E9A" w:rsidRPr="00780E9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proofErr w:type="gramEnd"/>
                            <w:r w:rsidR="00780E9A" w:rsidRPr="00780E9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Златоуст</w:t>
                            </w:r>
                            <w:r w:rsidR="00780E9A" w:rsidRPr="00780E9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ул.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Румянцева,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д. 93</w:t>
                            </w:r>
                          </w:p>
                          <w:p w:rsidR="00780E9A" w:rsidRPr="00CA7861" w:rsidRDefault="00780E9A" w:rsidP="00780E9A">
                            <w:pPr>
                              <w:rPr>
                                <w:rFonts w:ascii="Calibri" w:eastAsia="Times New Roman" w:hAnsi="Calibri" w:cs="Calibri"/>
                                <w:color w:val="1C3B70" w:themeColor="accent2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A5A0A" id="_x0000_s1029" type="#_x0000_t202" style="position:absolute;left:0;text-align:left;margin-left:535.5pt;margin-top:10.25pt;width:249pt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" filled="f" stroked="f" strokeweight=".5pt">
                <v:textbox>
                  <w:txbxContent>
                    <w:p w:rsidR="00780E9A" w:rsidRPr="005F008E" w:rsidRDefault="00E13DEA" w:rsidP="00E13DEA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Златоустовская транспортная</w:t>
                      </w:r>
                      <w:r w:rsidR="00780E9A" w:rsidRPr="00780E9A">
                        <w:rPr>
                          <w:rFonts w:ascii="Calibri" w:eastAsia="Times New Roman" w:hAnsi="Calibri" w:cs="Calibri"/>
                          <w:b/>
                          <w:bCs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прокуратура  г</w:t>
                      </w:r>
                      <w:r w:rsidR="00780E9A" w:rsidRPr="00780E9A">
                        <w:rPr>
                          <w:rFonts w:ascii="Calibri" w:eastAsia="Times New Roman" w:hAnsi="Calibri" w:cs="Calibri"/>
                          <w:b/>
                          <w:bCs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.</w:t>
                      </w:r>
                      <w:proofErr w:type="gramEnd"/>
                      <w:r w:rsidR="00780E9A" w:rsidRPr="00780E9A">
                        <w:rPr>
                          <w:rFonts w:ascii="Calibri" w:eastAsia="Times New Roman" w:hAnsi="Calibri" w:cs="Calibri"/>
                          <w:b/>
                          <w:bCs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Златоуст</w:t>
                      </w:r>
                      <w:r w:rsidR="00780E9A" w:rsidRPr="00780E9A">
                        <w:rPr>
                          <w:rFonts w:ascii="Calibri" w:eastAsia="Times New Roman" w:hAnsi="Calibri" w:cs="Calibri"/>
                          <w:b/>
                          <w:bCs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ул.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>Румянцева,</w:t>
                      </w:r>
                      <w:bookmarkStart w:id="1" w:name="_GoBack"/>
                      <w:bookmarkEnd w:id="1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  <w:t xml:space="preserve"> д. 93</w:t>
                      </w:r>
                    </w:p>
                    <w:p w:rsidR="00780E9A" w:rsidRPr="00CA7861" w:rsidRDefault="00780E9A" w:rsidP="00780E9A">
                      <w:pPr>
                        <w:rPr>
                          <w:rFonts w:ascii="Calibri" w:eastAsia="Times New Roman" w:hAnsi="Calibri" w:cs="Calibri"/>
                          <w:color w:val="1C3B70" w:themeColor="accent2" w:themeShade="8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6F73" w:rsidRDefault="00386F73" w:rsidP="00AC7BB0">
      <w:pPr>
        <w:spacing w:after="0" w:line="240" w:lineRule="auto"/>
        <w:jc w:val="both"/>
      </w:pPr>
    </w:p>
    <w:p w:rsidR="00386F73" w:rsidRDefault="00386F73" w:rsidP="00AC7BB0">
      <w:pPr>
        <w:spacing w:after="0" w:line="240" w:lineRule="auto"/>
        <w:jc w:val="both"/>
      </w:pPr>
    </w:p>
    <w:p w:rsidR="00386F73" w:rsidRPr="00AC7BB0" w:rsidRDefault="00386F73" w:rsidP="00AC7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7FD02"/>
          <w:sz w:val="28"/>
          <w:szCs w:val="28"/>
          <w:lang w:eastAsia="ru-RU"/>
        </w:rPr>
      </w:pPr>
      <w:r>
        <w:fldChar w:fldCharType="begin"/>
      </w:r>
      <w:r>
        <w:instrText xml:space="preserve"> INCLUDEPICTURE "https://api.360tv.ru/get_resized/ZgzM5T5nu5ANyBLapILj3TgscQJUZ4k2ZKmCftzkWoE/width:1080/g:fp:0.5:0.5/aHR0cHM6Ly8yNTc4MjQuc2VsY2RuLnJ1L2JhYnlsb24tbWVkaWEvYXJ0aWNsZXMvaW1hZ2UvMjAyMi8xMi82OS9jYi8zMDc1NjQtZjJmZTMwZDQ2NWIyN2Y2ODI3ZGRlOTg4YWExNWFlYjdiODQ3NjRkNC5qcGc.webp" \* MERGEFORMATINET </w:instrText>
      </w:r>
      <w:r>
        <w:fldChar w:fldCharType="end"/>
      </w:r>
    </w:p>
    <w:sectPr w:rsidR="00386F73" w:rsidRPr="00AC7BB0" w:rsidSect="000B548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720" w:right="720" w:bottom="131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0676" w:rsidRDefault="00370676" w:rsidP="005C20A6">
      <w:pPr>
        <w:spacing w:after="0" w:line="240" w:lineRule="auto"/>
      </w:pPr>
      <w:r>
        <w:separator/>
      </w:r>
    </w:p>
  </w:endnote>
  <w:endnote w:type="continuationSeparator" w:id="0">
    <w:p w:rsidR="00370676" w:rsidRDefault="00370676" w:rsidP="005C2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badi MT Condensed Light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0A6" w:rsidRDefault="005C20A6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0A6" w:rsidRDefault="005C20A6">
    <w:pPr>
      <w:pStyle w:val="af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0A6" w:rsidRDefault="005C20A6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0676" w:rsidRDefault="00370676" w:rsidP="005C20A6">
      <w:pPr>
        <w:spacing w:after="0" w:line="240" w:lineRule="auto"/>
      </w:pPr>
      <w:r>
        <w:separator/>
      </w:r>
    </w:p>
  </w:footnote>
  <w:footnote w:type="continuationSeparator" w:id="0">
    <w:p w:rsidR="00370676" w:rsidRDefault="00370676" w:rsidP="005C2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0A6" w:rsidRDefault="005C20A6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0A6" w:rsidRDefault="005C20A6">
    <w:pPr>
      <w:pStyle w:val="af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0A6" w:rsidRDefault="005C20A6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EA42C9"/>
    <w:multiLevelType w:val="hybridMultilevel"/>
    <w:tmpl w:val="BD68EE16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79911088"/>
    <w:multiLevelType w:val="hybridMultilevel"/>
    <w:tmpl w:val="65E460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0A6"/>
    <w:rsid w:val="000B548C"/>
    <w:rsid w:val="000F1BB3"/>
    <w:rsid w:val="002C0A47"/>
    <w:rsid w:val="003412B7"/>
    <w:rsid w:val="00370676"/>
    <w:rsid w:val="00386F73"/>
    <w:rsid w:val="00411AD5"/>
    <w:rsid w:val="004C0F71"/>
    <w:rsid w:val="005C20A6"/>
    <w:rsid w:val="005F008E"/>
    <w:rsid w:val="00780E9A"/>
    <w:rsid w:val="00895532"/>
    <w:rsid w:val="008B7609"/>
    <w:rsid w:val="009632C9"/>
    <w:rsid w:val="00A5575A"/>
    <w:rsid w:val="00AC7BB0"/>
    <w:rsid w:val="00BE1AD0"/>
    <w:rsid w:val="00CA7861"/>
    <w:rsid w:val="00E13DEA"/>
    <w:rsid w:val="00EB5C77"/>
    <w:rsid w:val="00EF1316"/>
    <w:rsid w:val="00FA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B64EBA"/>
  <w15:chartTrackingRefBased/>
  <w15:docId w15:val="{B2469AA6-C8FC-4646-BAEE-FA0228708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20A6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5C20A6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AC3EC1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20A6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AC3EC1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20A6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8276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0A6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20A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20A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AC3EC1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20A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20A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20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20A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5C20A6"/>
    <w:rPr>
      <w:b w:val="0"/>
      <w:bCs/>
      <w:i/>
      <w:color w:val="18276C" w:themeColor="text2"/>
    </w:rPr>
  </w:style>
  <w:style w:type="character" w:customStyle="1" w:styleId="10">
    <w:name w:val="Заголовок 1 Знак"/>
    <w:basedOn w:val="a0"/>
    <w:link w:val="1"/>
    <w:uiPriority w:val="9"/>
    <w:rsid w:val="005C20A6"/>
    <w:rPr>
      <w:rFonts w:asciiTheme="majorHAnsi" w:eastAsiaTheme="majorEastAsia" w:hAnsiTheme="majorHAnsi" w:cstheme="majorBidi"/>
      <w:bCs/>
      <w:color w:val="AC3EC1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C20A6"/>
    <w:rPr>
      <w:rFonts w:eastAsiaTheme="majorEastAsia" w:cstheme="majorBidi"/>
      <w:b/>
      <w:bCs/>
      <w:color w:val="AC3EC1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C20A6"/>
    <w:rPr>
      <w:rFonts w:asciiTheme="majorHAnsi" w:eastAsiaTheme="majorEastAsia" w:hAnsiTheme="majorHAnsi" w:cstheme="majorBidi"/>
      <w:bCs/>
      <w:color w:val="18276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C20A6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C20A6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5C20A6"/>
    <w:rPr>
      <w:rFonts w:asciiTheme="majorHAnsi" w:eastAsiaTheme="majorEastAsia" w:hAnsiTheme="majorHAnsi" w:cstheme="majorBidi"/>
      <w:iCs/>
      <w:color w:val="AC3EC1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C20A6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5C20A6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C20A6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C20A6"/>
    <w:pPr>
      <w:spacing w:line="240" w:lineRule="auto"/>
    </w:pPr>
    <w:rPr>
      <w:rFonts w:asciiTheme="majorHAnsi" w:eastAsiaTheme="minorEastAsia" w:hAnsiTheme="majorHAnsi"/>
      <w:bCs/>
      <w:smallCaps/>
      <w:color w:val="18276C" w:themeColor="text2"/>
      <w:spacing w:val="6"/>
      <w:sz w:val="22"/>
      <w:szCs w:val="18"/>
    </w:rPr>
  </w:style>
  <w:style w:type="paragraph" w:styleId="a6">
    <w:name w:val="Title"/>
    <w:basedOn w:val="a"/>
    <w:next w:val="a"/>
    <w:link w:val="a7"/>
    <w:uiPriority w:val="10"/>
    <w:qFormat/>
    <w:rsid w:val="005C20A6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8276C" w:themeColor="text2"/>
      <w:spacing w:val="30"/>
      <w:kern w:val="28"/>
      <w:sz w:val="96"/>
      <w:szCs w:val="52"/>
    </w:rPr>
  </w:style>
  <w:style w:type="character" w:customStyle="1" w:styleId="a7">
    <w:name w:val="Заголовок Знак"/>
    <w:basedOn w:val="a0"/>
    <w:link w:val="a6"/>
    <w:uiPriority w:val="10"/>
    <w:rsid w:val="005C20A6"/>
    <w:rPr>
      <w:rFonts w:asciiTheme="majorHAnsi" w:eastAsiaTheme="majorEastAsia" w:hAnsiTheme="majorHAnsi" w:cstheme="majorBidi"/>
      <w:color w:val="18276C" w:themeColor="text2"/>
      <w:spacing w:val="30"/>
      <w:kern w:val="28"/>
      <w:sz w:val="96"/>
      <w:szCs w:val="52"/>
    </w:rPr>
  </w:style>
  <w:style w:type="paragraph" w:styleId="a8">
    <w:name w:val="Subtitle"/>
    <w:basedOn w:val="a"/>
    <w:next w:val="a"/>
    <w:link w:val="a9"/>
    <w:uiPriority w:val="11"/>
    <w:qFormat/>
    <w:rsid w:val="005C20A6"/>
    <w:pPr>
      <w:numPr>
        <w:ilvl w:val="1"/>
      </w:numPr>
    </w:pPr>
    <w:rPr>
      <w:rFonts w:eastAsiaTheme="majorEastAsia" w:cstheme="majorBidi"/>
      <w:iCs/>
      <w:color w:val="18276C" w:themeColor="text2"/>
      <w:sz w:val="40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C20A6"/>
    <w:rPr>
      <w:rFonts w:eastAsiaTheme="majorEastAsia" w:cstheme="majorBidi"/>
      <w:iCs/>
      <w:color w:val="18276C" w:themeColor="text2"/>
      <w:sz w:val="40"/>
      <w:szCs w:val="24"/>
    </w:rPr>
  </w:style>
  <w:style w:type="character" w:styleId="aa">
    <w:name w:val="Emphasis"/>
    <w:basedOn w:val="a0"/>
    <w:uiPriority w:val="20"/>
    <w:qFormat/>
    <w:rsid w:val="005C20A6"/>
    <w:rPr>
      <w:b/>
      <w:i/>
      <w:iCs/>
    </w:rPr>
  </w:style>
  <w:style w:type="paragraph" w:styleId="ab">
    <w:name w:val="No Spacing"/>
    <w:link w:val="ac"/>
    <w:uiPriority w:val="1"/>
    <w:qFormat/>
    <w:rsid w:val="005C20A6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5C20A6"/>
  </w:style>
  <w:style w:type="paragraph" w:styleId="ad">
    <w:name w:val="List Paragraph"/>
    <w:basedOn w:val="a"/>
    <w:uiPriority w:val="34"/>
    <w:qFormat/>
    <w:rsid w:val="005C20A6"/>
    <w:pPr>
      <w:spacing w:line="240" w:lineRule="auto"/>
      <w:ind w:left="720" w:hanging="288"/>
      <w:contextualSpacing/>
    </w:pPr>
    <w:rPr>
      <w:color w:val="18276C" w:themeColor="text2"/>
    </w:rPr>
  </w:style>
  <w:style w:type="paragraph" w:styleId="21">
    <w:name w:val="Quote"/>
    <w:basedOn w:val="a"/>
    <w:next w:val="a"/>
    <w:link w:val="22"/>
    <w:uiPriority w:val="29"/>
    <w:qFormat/>
    <w:rsid w:val="005C20A6"/>
    <w:pPr>
      <w:spacing w:after="0" w:line="360" w:lineRule="auto"/>
      <w:jc w:val="center"/>
    </w:pPr>
    <w:rPr>
      <w:rFonts w:eastAsiaTheme="minorEastAsia"/>
      <w:b/>
      <w:i/>
      <w:iCs/>
      <w:color w:val="AC3EC1" w:themeColor="accent1"/>
      <w:sz w:val="26"/>
    </w:rPr>
  </w:style>
  <w:style w:type="character" w:customStyle="1" w:styleId="22">
    <w:name w:val="Цитата 2 Знак"/>
    <w:basedOn w:val="a0"/>
    <w:link w:val="21"/>
    <w:uiPriority w:val="29"/>
    <w:rsid w:val="005C20A6"/>
    <w:rPr>
      <w:rFonts w:eastAsiaTheme="minorEastAsia"/>
      <w:b/>
      <w:i/>
      <w:iCs/>
      <w:color w:val="AC3EC1" w:themeColor="accent1"/>
      <w:sz w:val="26"/>
    </w:rPr>
  </w:style>
  <w:style w:type="paragraph" w:styleId="ae">
    <w:name w:val="Intense Quote"/>
    <w:basedOn w:val="a"/>
    <w:next w:val="a"/>
    <w:link w:val="af"/>
    <w:uiPriority w:val="30"/>
    <w:qFormat/>
    <w:rsid w:val="005C20A6"/>
    <w:pPr>
      <w:pBdr>
        <w:top w:val="single" w:sz="36" w:space="8" w:color="AC3EC1" w:themeColor="accent1"/>
        <w:left w:val="single" w:sz="36" w:space="8" w:color="AC3EC1" w:themeColor="accent1"/>
        <w:bottom w:val="single" w:sz="36" w:space="8" w:color="AC3EC1" w:themeColor="accent1"/>
        <w:right w:val="single" w:sz="36" w:space="8" w:color="AC3EC1" w:themeColor="accent1"/>
      </w:pBdr>
      <w:shd w:val="clear" w:color="auto" w:fill="AC3EC1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af">
    <w:name w:val="Выделенная цитата Знак"/>
    <w:basedOn w:val="a0"/>
    <w:link w:val="ae"/>
    <w:uiPriority w:val="30"/>
    <w:rsid w:val="005C20A6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AC3EC1" w:themeFill="accent1"/>
    </w:rPr>
  </w:style>
  <w:style w:type="character" w:styleId="af0">
    <w:name w:val="Subtle Emphasis"/>
    <w:basedOn w:val="a0"/>
    <w:uiPriority w:val="19"/>
    <w:qFormat/>
    <w:rsid w:val="005C20A6"/>
    <w:rPr>
      <w:i/>
      <w:iCs/>
      <w:color w:val="000000"/>
    </w:rPr>
  </w:style>
  <w:style w:type="character" w:styleId="af1">
    <w:name w:val="Intense Emphasis"/>
    <w:basedOn w:val="a0"/>
    <w:uiPriority w:val="21"/>
    <w:qFormat/>
    <w:rsid w:val="005C20A6"/>
    <w:rPr>
      <w:b/>
      <w:bCs/>
      <w:i/>
      <w:iCs/>
      <w:color w:val="AC3EC1" w:themeColor="accent1"/>
    </w:rPr>
  </w:style>
  <w:style w:type="character" w:styleId="af2">
    <w:name w:val="Subtle Reference"/>
    <w:basedOn w:val="a0"/>
    <w:uiPriority w:val="31"/>
    <w:qFormat/>
    <w:rsid w:val="005C20A6"/>
    <w:rPr>
      <w:smallCaps/>
      <w:color w:val="000000"/>
      <w:u w:val="single"/>
    </w:rPr>
  </w:style>
  <w:style w:type="character" w:styleId="af3">
    <w:name w:val="Intense Reference"/>
    <w:basedOn w:val="a0"/>
    <w:uiPriority w:val="32"/>
    <w:qFormat/>
    <w:rsid w:val="005C20A6"/>
    <w:rPr>
      <w:b w:val="0"/>
      <w:bCs/>
      <w:smallCaps/>
      <w:color w:val="AC3EC1" w:themeColor="accent1"/>
      <w:spacing w:val="5"/>
      <w:u w:val="single"/>
    </w:rPr>
  </w:style>
  <w:style w:type="character" w:styleId="af4">
    <w:name w:val="Book Title"/>
    <w:basedOn w:val="a0"/>
    <w:uiPriority w:val="33"/>
    <w:qFormat/>
    <w:rsid w:val="005C20A6"/>
    <w:rPr>
      <w:b/>
      <w:bCs/>
      <w:caps/>
      <w:smallCaps w:val="0"/>
      <w:color w:val="18276C" w:themeColor="text2"/>
      <w:spacing w:val="10"/>
    </w:rPr>
  </w:style>
  <w:style w:type="paragraph" w:styleId="af5">
    <w:name w:val="TOC Heading"/>
    <w:basedOn w:val="1"/>
    <w:next w:val="a"/>
    <w:uiPriority w:val="39"/>
    <w:semiHidden/>
    <w:unhideWhenUsed/>
    <w:qFormat/>
    <w:rsid w:val="005C20A6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a6"/>
    <w:qFormat/>
    <w:rsid w:val="005C20A6"/>
    <w:rPr>
      <w:b/>
      <w:caps/>
      <w:color w:val="000000"/>
      <w:sz w:val="28"/>
      <w:szCs w:val="28"/>
    </w:rPr>
  </w:style>
  <w:style w:type="paragraph" w:styleId="af6">
    <w:name w:val="header"/>
    <w:basedOn w:val="a"/>
    <w:link w:val="af7"/>
    <w:uiPriority w:val="99"/>
    <w:unhideWhenUsed/>
    <w:rsid w:val="005C2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5C20A6"/>
    <w:rPr>
      <w:sz w:val="21"/>
    </w:rPr>
  </w:style>
  <w:style w:type="paragraph" w:styleId="af8">
    <w:name w:val="footer"/>
    <w:basedOn w:val="a"/>
    <w:link w:val="af9"/>
    <w:uiPriority w:val="99"/>
    <w:unhideWhenUsed/>
    <w:rsid w:val="005C2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5C20A6"/>
    <w:rPr>
      <w:sz w:val="21"/>
    </w:rPr>
  </w:style>
  <w:style w:type="paragraph" w:styleId="afa">
    <w:name w:val="Balloon Text"/>
    <w:basedOn w:val="a"/>
    <w:link w:val="afb"/>
    <w:uiPriority w:val="99"/>
    <w:semiHidden/>
    <w:unhideWhenUsed/>
    <w:rsid w:val="00CA78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CA7861"/>
    <w:rPr>
      <w:rFonts w:ascii="Segoe UI" w:hAnsi="Segoe UI" w:cs="Segoe UI"/>
      <w:sz w:val="18"/>
      <w:szCs w:val="18"/>
    </w:rPr>
  </w:style>
  <w:style w:type="character" w:styleId="afc">
    <w:name w:val="Hyperlink"/>
    <w:basedOn w:val="a0"/>
    <w:uiPriority w:val="99"/>
    <w:unhideWhenUsed/>
    <w:rsid w:val="00411AD5"/>
    <w:rPr>
      <w:color w:val="C573D2" w:themeColor="hyperlink"/>
      <w:u w:val="single"/>
    </w:rPr>
  </w:style>
  <w:style w:type="character" w:styleId="afd">
    <w:name w:val="Unresolved Mention"/>
    <w:basedOn w:val="a0"/>
    <w:uiPriority w:val="99"/>
    <w:semiHidden/>
    <w:unhideWhenUsed/>
    <w:rsid w:val="00411A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4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Небесная">
  <a:themeElements>
    <a:clrScheme name="Небесная">
      <a:dk1>
        <a:sysClr val="windowText" lastClr="000000"/>
      </a:dk1>
      <a:lt1>
        <a:sysClr val="window" lastClr="FFFFFF"/>
      </a:lt1>
      <a:dk2>
        <a:srgbClr val="18276C"/>
      </a:dk2>
      <a:lt2>
        <a:srgbClr val="EBEBEB"/>
      </a:lt2>
      <a:accent1>
        <a:srgbClr val="AC3EC1"/>
      </a:accent1>
      <a:accent2>
        <a:srgbClr val="477BD1"/>
      </a:accent2>
      <a:accent3>
        <a:srgbClr val="46B298"/>
      </a:accent3>
      <a:accent4>
        <a:srgbClr val="90BA4C"/>
      </a:accent4>
      <a:accent5>
        <a:srgbClr val="DD9D31"/>
      </a:accent5>
      <a:accent6>
        <a:srgbClr val="E25247"/>
      </a:accent6>
      <a:hlink>
        <a:srgbClr val="C573D2"/>
      </a:hlink>
      <a:folHlink>
        <a:srgbClr val="CCAEE8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Небесна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82C69F-030C-4618-A471-AE26A7221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580</Words>
  <Characters>3312</Characters>
  <Application>Microsoft Office Word</Application>
  <DocSecurity>4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chydo_158@mail.ru</dc:creator>
  <cp:keywords/>
  <dc:description/>
  <cp:lastModifiedBy>Патракеев Илья Павлович</cp:lastModifiedBy>
  <cp:revision>2</cp:revision>
  <cp:lastPrinted>2023-08-04T04:03:00Z</cp:lastPrinted>
  <dcterms:created xsi:type="dcterms:W3CDTF">2023-12-27T03:58:00Z</dcterms:created>
  <dcterms:modified xsi:type="dcterms:W3CDTF">2023-12-27T03:58:00Z</dcterms:modified>
</cp:coreProperties>
</file>